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914" w:rsidRDefault="004A6914" w:rsidP="004A6914">
      <w:pPr>
        <w:widowControl/>
        <w:jc w:val="left"/>
        <w:rPr>
          <w:rFonts w:ascii="仿宋_GB2312" w:hAnsi="宋体"/>
          <w:color w:val="000000"/>
          <w:sz w:val="22"/>
        </w:rPr>
      </w:pPr>
      <w:r>
        <w:rPr>
          <w:rFonts w:ascii="黑体" w:eastAsia="黑体" w:hAnsi="黑体" w:hint="eastAsia"/>
          <w:b/>
          <w:sz w:val="36"/>
          <w:szCs w:val="21"/>
        </w:rPr>
        <w:t>附件3</w:t>
      </w:r>
    </w:p>
    <w:p w:rsidR="004A6914" w:rsidRDefault="004A6914" w:rsidP="004A6914">
      <w:pPr>
        <w:pStyle w:val="a5"/>
        <w:spacing w:before="156" w:after="156"/>
        <w:ind w:leftChars="-134" w:left="-147" w:hangingChars="134" w:hanging="282"/>
        <w:rPr>
          <w:rFonts w:ascii="宋体" w:hAnsi="宋体"/>
          <w:b/>
          <w:sz w:val="40"/>
          <w:szCs w:val="21"/>
        </w:rPr>
      </w:pPr>
      <w:r>
        <w:rPr>
          <w:rFonts w:ascii="宋体" w:hAnsi="宋体" w:hint="eastAsia"/>
          <w:b/>
          <w:szCs w:val="21"/>
        </w:rPr>
        <w:t xml:space="preserve">      </w:t>
      </w:r>
      <w:r>
        <w:rPr>
          <w:rFonts w:ascii="宋体" w:hAnsi="宋体" w:hint="eastAsia"/>
          <w:b/>
          <w:sz w:val="22"/>
          <w:szCs w:val="21"/>
        </w:rPr>
        <w:t xml:space="preserve">              </w:t>
      </w:r>
      <w:r>
        <w:rPr>
          <w:rFonts w:ascii="宋体" w:hAnsi="宋体" w:hint="eastAsia"/>
          <w:b/>
          <w:sz w:val="40"/>
          <w:szCs w:val="21"/>
        </w:rPr>
        <w:t xml:space="preserve">  </w:t>
      </w:r>
      <w:r>
        <w:rPr>
          <w:rFonts w:ascii="宋体" w:hAnsi="宋体" w:hint="eastAsia"/>
          <w:b/>
          <w:color w:val="000000"/>
          <w:sz w:val="44"/>
          <w:szCs w:val="24"/>
        </w:rPr>
        <w:t>常用癌痛治疗药物表</w:t>
      </w:r>
      <w:r>
        <w:rPr>
          <w:rFonts w:ascii="宋体" w:hAnsi="宋体" w:hint="eastAsia"/>
          <w:b/>
          <w:color w:val="000000"/>
          <w:sz w:val="44"/>
          <w:szCs w:val="24"/>
        </w:rPr>
        <w:tab/>
      </w:r>
    </w:p>
    <w:tbl>
      <w:tblPr>
        <w:tblW w:w="1035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5"/>
        <w:gridCol w:w="1701"/>
        <w:gridCol w:w="6663"/>
      </w:tblGrid>
      <w:tr w:rsidR="004A6914" w:rsidTr="00A20366">
        <w:tc>
          <w:tcPr>
            <w:tcW w:w="851"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center"/>
              <w:rPr>
                <w:kern w:val="0"/>
                <w:sz w:val="20"/>
                <w:szCs w:val="21"/>
              </w:rPr>
            </w:pPr>
            <w:r>
              <w:rPr>
                <w:rFonts w:hint="eastAsia"/>
                <w:kern w:val="0"/>
                <w:sz w:val="20"/>
                <w:szCs w:val="21"/>
              </w:rPr>
              <w:t>分类</w:t>
            </w:r>
          </w:p>
        </w:tc>
        <w:tc>
          <w:tcPr>
            <w:tcW w:w="1135"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center"/>
              <w:rPr>
                <w:kern w:val="0"/>
                <w:sz w:val="20"/>
                <w:szCs w:val="21"/>
              </w:rPr>
            </w:pPr>
            <w:r>
              <w:rPr>
                <w:rFonts w:hint="eastAsia"/>
                <w:kern w:val="0"/>
                <w:sz w:val="20"/>
                <w:szCs w:val="21"/>
              </w:rPr>
              <w:t>药物</w:t>
            </w:r>
          </w:p>
        </w:tc>
        <w:tc>
          <w:tcPr>
            <w:tcW w:w="1701"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center"/>
              <w:rPr>
                <w:kern w:val="0"/>
                <w:sz w:val="20"/>
                <w:szCs w:val="21"/>
              </w:rPr>
            </w:pPr>
            <w:r>
              <w:rPr>
                <w:rFonts w:hint="eastAsia"/>
                <w:kern w:val="0"/>
                <w:sz w:val="20"/>
                <w:szCs w:val="21"/>
              </w:rPr>
              <w:t>药物名称</w:t>
            </w:r>
          </w:p>
        </w:tc>
        <w:tc>
          <w:tcPr>
            <w:tcW w:w="6663"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center"/>
              <w:rPr>
                <w:kern w:val="0"/>
                <w:sz w:val="20"/>
                <w:szCs w:val="21"/>
              </w:rPr>
            </w:pPr>
            <w:r>
              <w:rPr>
                <w:rFonts w:hint="eastAsia"/>
                <w:kern w:val="0"/>
                <w:sz w:val="20"/>
                <w:szCs w:val="21"/>
              </w:rPr>
              <w:t>用法用量</w:t>
            </w:r>
          </w:p>
        </w:tc>
      </w:tr>
      <w:tr w:rsidR="004A6914" w:rsidTr="00A20366">
        <w:tc>
          <w:tcPr>
            <w:tcW w:w="851" w:type="dxa"/>
            <w:vMerge w:val="restart"/>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阿片生物碱及其衍生物</w:t>
            </w:r>
          </w:p>
        </w:tc>
        <w:tc>
          <w:tcPr>
            <w:tcW w:w="1135"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ind w:firstLineChars="100" w:firstLine="200"/>
              <w:jc w:val="left"/>
              <w:rPr>
                <w:kern w:val="0"/>
                <w:sz w:val="20"/>
                <w:szCs w:val="21"/>
              </w:rPr>
            </w:pPr>
            <w:r>
              <w:rPr>
                <w:rFonts w:hint="eastAsia"/>
                <w:kern w:val="0"/>
                <w:sz w:val="20"/>
                <w:szCs w:val="21"/>
              </w:rPr>
              <w:t>可待因</w:t>
            </w:r>
          </w:p>
        </w:tc>
        <w:tc>
          <w:tcPr>
            <w:tcW w:w="1701"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磷酸可待因片</w:t>
            </w:r>
          </w:p>
        </w:tc>
        <w:tc>
          <w:tcPr>
            <w:tcW w:w="6663"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口服，一次</w:t>
            </w:r>
            <w:r>
              <w:rPr>
                <w:kern w:val="0"/>
                <w:sz w:val="20"/>
                <w:szCs w:val="21"/>
              </w:rPr>
              <w:t>15~30mg</w:t>
            </w:r>
            <w:r>
              <w:rPr>
                <w:rFonts w:hint="eastAsia"/>
                <w:kern w:val="0"/>
                <w:sz w:val="20"/>
                <w:szCs w:val="21"/>
              </w:rPr>
              <w:t>，一日</w:t>
            </w:r>
            <w:r>
              <w:rPr>
                <w:kern w:val="0"/>
                <w:sz w:val="20"/>
                <w:szCs w:val="21"/>
              </w:rPr>
              <w:t>30~90mg</w:t>
            </w:r>
            <w:r>
              <w:rPr>
                <w:rFonts w:hint="eastAsia"/>
                <w:kern w:val="0"/>
                <w:sz w:val="20"/>
                <w:szCs w:val="21"/>
              </w:rPr>
              <w:t>；极量：口服，一次</w:t>
            </w:r>
            <w:r>
              <w:rPr>
                <w:kern w:val="0"/>
                <w:sz w:val="20"/>
                <w:szCs w:val="21"/>
              </w:rPr>
              <w:t>100mg</w:t>
            </w:r>
            <w:r>
              <w:rPr>
                <w:rFonts w:hint="eastAsia"/>
                <w:kern w:val="0"/>
                <w:sz w:val="20"/>
                <w:szCs w:val="21"/>
              </w:rPr>
              <w:t>，一日</w:t>
            </w:r>
            <w:r>
              <w:rPr>
                <w:kern w:val="0"/>
                <w:sz w:val="20"/>
                <w:szCs w:val="21"/>
              </w:rPr>
              <w:t>250mg</w:t>
            </w:r>
            <w:r>
              <w:rPr>
                <w:rFonts w:hint="eastAsia"/>
                <w:kern w:val="0"/>
                <w:sz w:val="20"/>
                <w:szCs w:val="21"/>
              </w:rPr>
              <w:t>。</w:t>
            </w:r>
          </w:p>
        </w:tc>
      </w:tr>
      <w:tr w:rsidR="004A6914" w:rsidTr="00A20366">
        <w:tc>
          <w:tcPr>
            <w:tcW w:w="851"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center"/>
              <w:rPr>
                <w:kern w:val="0"/>
                <w:sz w:val="20"/>
                <w:szCs w:val="21"/>
              </w:rPr>
            </w:pPr>
            <w:r>
              <w:rPr>
                <w:rFonts w:hint="eastAsia"/>
                <w:kern w:val="0"/>
                <w:sz w:val="20"/>
                <w:szCs w:val="21"/>
              </w:rPr>
              <w:t>吗啡</w:t>
            </w:r>
          </w:p>
        </w:tc>
        <w:tc>
          <w:tcPr>
            <w:tcW w:w="1701"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吗啡缓释片</w:t>
            </w:r>
          </w:p>
        </w:tc>
        <w:tc>
          <w:tcPr>
            <w:tcW w:w="6663"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包括硫酸盐或盐酸盐。本品必须整片吞服，不可掰开、碾碎或咀嚼。成人每隔</w:t>
            </w:r>
            <w:r>
              <w:rPr>
                <w:kern w:val="0"/>
                <w:sz w:val="20"/>
                <w:szCs w:val="21"/>
              </w:rPr>
              <w:t>12</w:t>
            </w:r>
            <w:r>
              <w:rPr>
                <w:rFonts w:hint="eastAsia"/>
                <w:kern w:val="0"/>
                <w:sz w:val="20"/>
                <w:szCs w:val="21"/>
              </w:rPr>
              <w:t>小时按时服用一次，用量应根据疼痛的严重程度、年龄及服用镇痛药史决定用药剂量，个体间可存在较大差异。最初应用本品者，宜从每</w:t>
            </w:r>
            <w:r>
              <w:rPr>
                <w:kern w:val="0"/>
                <w:sz w:val="20"/>
                <w:szCs w:val="21"/>
              </w:rPr>
              <w:t>12</w:t>
            </w:r>
            <w:r>
              <w:rPr>
                <w:rFonts w:hint="eastAsia"/>
                <w:kern w:val="0"/>
                <w:sz w:val="20"/>
                <w:szCs w:val="21"/>
              </w:rPr>
              <w:t>小时服用</w:t>
            </w:r>
            <w:r>
              <w:rPr>
                <w:kern w:val="0"/>
                <w:sz w:val="20"/>
                <w:szCs w:val="21"/>
              </w:rPr>
              <w:t>10mg</w:t>
            </w:r>
            <w:r>
              <w:rPr>
                <w:rFonts w:hint="eastAsia"/>
                <w:kern w:val="0"/>
                <w:sz w:val="20"/>
                <w:szCs w:val="21"/>
              </w:rPr>
              <w:t>或</w:t>
            </w:r>
            <w:r>
              <w:rPr>
                <w:kern w:val="0"/>
                <w:sz w:val="20"/>
                <w:szCs w:val="21"/>
              </w:rPr>
              <w:t>20mg</w:t>
            </w:r>
            <w:r>
              <w:rPr>
                <w:rFonts w:hint="eastAsia"/>
                <w:kern w:val="0"/>
                <w:sz w:val="20"/>
                <w:szCs w:val="21"/>
              </w:rPr>
              <w:t>开始，根据镇痛效果调整剂量，以及随时增加剂量，达到缓解疼痛的目的。</w:t>
            </w:r>
          </w:p>
        </w:tc>
      </w:tr>
      <w:tr w:rsidR="004A6914" w:rsidTr="00A20366">
        <w:tc>
          <w:tcPr>
            <w:tcW w:w="851"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吗啡口服即释剂（片剂、口服液）</w:t>
            </w:r>
          </w:p>
        </w:tc>
        <w:tc>
          <w:tcPr>
            <w:tcW w:w="6663"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吗啡片：</w:t>
            </w:r>
          </w:p>
          <w:p w:rsidR="004A6914" w:rsidRDefault="004A6914" w:rsidP="00A20366">
            <w:pPr>
              <w:jc w:val="left"/>
              <w:rPr>
                <w:kern w:val="0"/>
                <w:sz w:val="20"/>
                <w:szCs w:val="21"/>
              </w:rPr>
            </w:pPr>
            <w:r>
              <w:rPr>
                <w:rFonts w:hint="eastAsia"/>
                <w:kern w:val="0"/>
                <w:sz w:val="20"/>
                <w:szCs w:val="21"/>
              </w:rPr>
              <w:t>包括硫酸盐或盐酸盐。口服。成人常用量：一次</w:t>
            </w:r>
            <w:r>
              <w:rPr>
                <w:kern w:val="0"/>
                <w:sz w:val="20"/>
                <w:szCs w:val="21"/>
              </w:rPr>
              <w:t>5~15mg</w:t>
            </w:r>
            <w:r>
              <w:rPr>
                <w:rFonts w:hint="eastAsia"/>
                <w:kern w:val="0"/>
                <w:sz w:val="20"/>
                <w:szCs w:val="21"/>
              </w:rPr>
              <w:t>。一日</w:t>
            </w:r>
            <w:r>
              <w:rPr>
                <w:kern w:val="0"/>
                <w:sz w:val="20"/>
                <w:szCs w:val="21"/>
              </w:rPr>
              <w:t>15~60mg</w:t>
            </w:r>
            <w:r>
              <w:rPr>
                <w:rFonts w:hint="eastAsia"/>
                <w:kern w:val="0"/>
                <w:sz w:val="20"/>
                <w:szCs w:val="21"/>
              </w:rPr>
              <w:t>。对于重度癌痛患者，应按时口服，个体化给药，逐渐增量，以充分缓解癌痛。老年人及肝、肾功能不全患者应酌情减量。</w:t>
            </w:r>
          </w:p>
          <w:p w:rsidR="004A6914" w:rsidRDefault="004A6914" w:rsidP="00A20366">
            <w:pPr>
              <w:jc w:val="left"/>
              <w:rPr>
                <w:kern w:val="0"/>
                <w:sz w:val="20"/>
                <w:szCs w:val="21"/>
              </w:rPr>
            </w:pPr>
          </w:p>
          <w:p w:rsidR="004A6914" w:rsidRDefault="004A6914" w:rsidP="00A20366">
            <w:pPr>
              <w:jc w:val="left"/>
              <w:rPr>
                <w:kern w:val="0"/>
                <w:sz w:val="20"/>
                <w:szCs w:val="21"/>
              </w:rPr>
            </w:pPr>
            <w:r>
              <w:rPr>
                <w:rFonts w:hint="eastAsia"/>
                <w:kern w:val="0"/>
                <w:sz w:val="20"/>
                <w:szCs w:val="21"/>
              </w:rPr>
              <w:t>硫酸吗啡口服溶液：</w:t>
            </w:r>
          </w:p>
          <w:p w:rsidR="004A6914" w:rsidRDefault="004A6914" w:rsidP="00A20366">
            <w:pPr>
              <w:jc w:val="left"/>
              <w:rPr>
                <w:kern w:val="0"/>
                <w:sz w:val="20"/>
                <w:szCs w:val="21"/>
              </w:rPr>
            </w:pPr>
            <w:r>
              <w:rPr>
                <w:rFonts w:hint="eastAsia"/>
                <w:kern w:val="0"/>
                <w:sz w:val="20"/>
                <w:szCs w:val="21"/>
              </w:rPr>
              <w:t>成人口服常用量为一次</w:t>
            </w:r>
            <w:r>
              <w:rPr>
                <w:kern w:val="0"/>
                <w:sz w:val="20"/>
                <w:szCs w:val="21"/>
              </w:rPr>
              <w:t>5~10mg</w:t>
            </w:r>
            <w:r>
              <w:rPr>
                <w:rFonts w:hint="eastAsia"/>
                <w:kern w:val="0"/>
                <w:sz w:val="20"/>
                <w:szCs w:val="21"/>
              </w:rPr>
              <w:t>，每</w:t>
            </w:r>
            <w:r>
              <w:rPr>
                <w:kern w:val="0"/>
                <w:sz w:val="20"/>
                <w:szCs w:val="21"/>
              </w:rPr>
              <w:t xml:space="preserve">4 </w:t>
            </w:r>
            <w:r>
              <w:rPr>
                <w:rFonts w:hint="eastAsia"/>
                <w:kern w:val="0"/>
                <w:sz w:val="20"/>
                <w:szCs w:val="21"/>
              </w:rPr>
              <w:t>小时一次，按照拟定的时间表按时服用。可根据患者情况逐渐增量调整，一次用量一般应不超过</w:t>
            </w:r>
            <w:r>
              <w:rPr>
                <w:kern w:val="0"/>
                <w:sz w:val="20"/>
                <w:szCs w:val="21"/>
              </w:rPr>
              <w:t>30mg</w:t>
            </w:r>
            <w:r>
              <w:rPr>
                <w:rFonts w:hint="eastAsia"/>
                <w:kern w:val="0"/>
                <w:sz w:val="20"/>
                <w:szCs w:val="21"/>
              </w:rPr>
              <w:t>，一日用量应不超过</w:t>
            </w:r>
            <w:r>
              <w:rPr>
                <w:kern w:val="0"/>
                <w:sz w:val="20"/>
                <w:szCs w:val="21"/>
              </w:rPr>
              <w:t>0.1g</w:t>
            </w:r>
            <w:r>
              <w:rPr>
                <w:rFonts w:hint="eastAsia"/>
                <w:kern w:val="0"/>
                <w:sz w:val="20"/>
                <w:szCs w:val="21"/>
              </w:rPr>
              <w:t>。根据</w:t>
            </w:r>
            <w:r>
              <w:rPr>
                <w:kern w:val="0"/>
                <w:sz w:val="20"/>
                <w:szCs w:val="21"/>
              </w:rPr>
              <w:t>WHO</w:t>
            </w:r>
            <w:r>
              <w:rPr>
                <w:rFonts w:hint="eastAsia"/>
                <w:kern w:val="0"/>
                <w:sz w:val="20"/>
                <w:szCs w:val="21"/>
              </w:rPr>
              <w:t>《癌症疼痛三阶段止痛治疗指导原则》中关于癌症疼痛治疗用药个体化的规定，对癌症病人镇痛使用吗啡应由医师根据病情需要和耐受情况决定剂量。</w:t>
            </w:r>
          </w:p>
        </w:tc>
      </w:tr>
      <w:tr w:rsidR="004A6914" w:rsidTr="00A20366">
        <w:tc>
          <w:tcPr>
            <w:tcW w:w="851"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吗啡注射剂</w:t>
            </w:r>
          </w:p>
        </w:tc>
        <w:tc>
          <w:tcPr>
            <w:tcW w:w="6663"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盐酸吗啡注射液：</w:t>
            </w:r>
          </w:p>
          <w:p w:rsidR="004A6914" w:rsidRDefault="004A6914" w:rsidP="00A20366">
            <w:pPr>
              <w:jc w:val="left"/>
              <w:rPr>
                <w:kern w:val="0"/>
                <w:sz w:val="20"/>
                <w:szCs w:val="21"/>
              </w:rPr>
            </w:pPr>
            <w:r>
              <w:rPr>
                <w:rFonts w:hint="eastAsia"/>
                <w:kern w:val="0"/>
                <w:sz w:val="20"/>
                <w:szCs w:val="21"/>
              </w:rPr>
              <w:t>皮下注射：成人常用量：一次</w:t>
            </w:r>
            <w:r>
              <w:rPr>
                <w:kern w:val="0"/>
                <w:sz w:val="20"/>
                <w:szCs w:val="21"/>
              </w:rPr>
              <w:t xml:space="preserve"> 5~15mg</w:t>
            </w:r>
            <w:r>
              <w:rPr>
                <w:rFonts w:hint="eastAsia"/>
                <w:kern w:val="0"/>
                <w:sz w:val="20"/>
                <w:szCs w:val="21"/>
              </w:rPr>
              <w:t>，一日</w:t>
            </w:r>
            <w:r>
              <w:rPr>
                <w:kern w:val="0"/>
                <w:sz w:val="20"/>
                <w:szCs w:val="21"/>
              </w:rPr>
              <w:t>10~40mg</w:t>
            </w:r>
            <w:r>
              <w:rPr>
                <w:rFonts w:hint="eastAsia"/>
                <w:kern w:val="0"/>
                <w:sz w:val="20"/>
                <w:szCs w:val="21"/>
              </w:rPr>
              <w:t>；</w:t>
            </w:r>
            <w:r>
              <w:rPr>
                <w:kern w:val="0"/>
                <w:sz w:val="20"/>
                <w:szCs w:val="21"/>
              </w:rPr>
              <w:t xml:space="preserve"> </w:t>
            </w:r>
          </w:p>
          <w:p w:rsidR="004A6914" w:rsidRDefault="004A6914" w:rsidP="00A20366">
            <w:pPr>
              <w:jc w:val="left"/>
              <w:rPr>
                <w:kern w:val="0"/>
                <w:sz w:val="20"/>
                <w:szCs w:val="21"/>
              </w:rPr>
            </w:pPr>
            <w:r>
              <w:rPr>
                <w:rFonts w:hint="eastAsia"/>
                <w:kern w:val="0"/>
                <w:sz w:val="20"/>
                <w:szCs w:val="21"/>
              </w:rPr>
              <w:lastRenderedPageBreak/>
              <w:t>静脉注射：成人镇痛时常用量</w:t>
            </w:r>
            <w:r>
              <w:rPr>
                <w:kern w:val="0"/>
                <w:sz w:val="20"/>
                <w:szCs w:val="21"/>
              </w:rPr>
              <w:t>5~10mg</w:t>
            </w:r>
            <w:r>
              <w:rPr>
                <w:rFonts w:hint="eastAsia"/>
                <w:kern w:val="0"/>
                <w:sz w:val="20"/>
                <w:szCs w:val="21"/>
              </w:rPr>
              <w:t>。</w:t>
            </w:r>
          </w:p>
          <w:p w:rsidR="004A6914" w:rsidRDefault="004A6914" w:rsidP="00A20366">
            <w:pPr>
              <w:jc w:val="left"/>
              <w:rPr>
                <w:kern w:val="0"/>
                <w:sz w:val="20"/>
                <w:szCs w:val="21"/>
              </w:rPr>
            </w:pPr>
            <w:r>
              <w:rPr>
                <w:rFonts w:hint="eastAsia"/>
                <w:kern w:val="0"/>
                <w:sz w:val="20"/>
                <w:szCs w:val="21"/>
              </w:rPr>
              <w:t>对于重度癌痛病人，首次剂量范围较大，每日</w:t>
            </w:r>
            <w:r>
              <w:rPr>
                <w:kern w:val="0"/>
                <w:sz w:val="20"/>
                <w:szCs w:val="21"/>
              </w:rPr>
              <w:t>3~6</w:t>
            </w:r>
            <w:r>
              <w:rPr>
                <w:rFonts w:hint="eastAsia"/>
                <w:kern w:val="0"/>
                <w:sz w:val="20"/>
                <w:szCs w:val="21"/>
              </w:rPr>
              <w:t>次，以预防癌痛发生及充分缓解癌痛。</w:t>
            </w:r>
          </w:p>
          <w:p w:rsidR="004A6914" w:rsidRDefault="004A6914" w:rsidP="00A20366">
            <w:pPr>
              <w:jc w:val="left"/>
              <w:rPr>
                <w:kern w:val="0"/>
                <w:sz w:val="20"/>
                <w:szCs w:val="21"/>
              </w:rPr>
            </w:pPr>
          </w:p>
          <w:p w:rsidR="004A6914" w:rsidRDefault="004A6914" w:rsidP="00A20366">
            <w:pPr>
              <w:jc w:val="left"/>
              <w:rPr>
                <w:kern w:val="0"/>
                <w:sz w:val="20"/>
                <w:szCs w:val="21"/>
              </w:rPr>
            </w:pPr>
            <w:r>
              <w:rPr>
                <w:rFonts w:hint="eastAsia"/>
                <w:kern w:val="0"/>
                <w:sz w:val="20"/>
                <w:szCs w:val="21"/>
              </w:rPr>
              <w:t>硫酸吗啡注射液：</w:t>
            </w:r>
          </w:p>
          <w:p w:rsidR="004A6914" w:rsidRDefault="004A6914" w:rsidP="00A20366">
            <w:pPr>
              <w:jc w:val="left"/>
              <w:rPr>
                <w:kern w:val="0"/>
                <w:sz w:val="20"/>
                <w:szCs w:val="21"/>
              </w:rPr>
            </w:pPr>
            <w:r>
              <w:rPr>
                <w:rFonts w:hint="eastAsia"/>
                <w:kern w:val="0"/>
                <w:sz w:val="20"/>
                <w:szCs w:val="21"/>
              </w:rPr>
              <w:t>可皮下注射。常用量：</w:t>
            </w:r>
            <w:r>
              <w:rPr>
                <w:kern w:val="0"/>
                <w:sz w:val="20"/>
                <w:szCs w:val="21"/>
              </w:rPr>
              <w:t>10~30mg</w:t>
            </w:r>
            <w:r>
              <w:rPr>
                <w:rFonts w:hint="eastAsia"/>
                <w:kern w:val="0"/>
                <w:sz w:val="20"/>
                <w:szCs w:val="21"/>
              </w:rPr>
              <w:t>，每日</w:t>
            </w:r>
            <w:r>
              <w:rPr>
                <w:kern w:val="0"/>
                <w:sz w:val="20"/>
                <w:szCs w:val="21"/>
              </w:rPr>
              <w:t>3~4</w:t>
            </w:r>
            <w:r>
              <w:rPr>
                <w:rFonts w:hint="eastAsia"/>
                <w:kern w:val="0"/>
                <w:sz w:val="20"/>
                <w:szCs w:val="21"/>
              </w:rPr>
              <w:t>次。但病人所需有效剂量及耐受性很不一致，故需逐渐调整使病人不痛为止。一般病人每日用量应不超过</w:t>
            </w:r>
            <w:r>
              <w:rPr>
                <w:kern w:val="0"/>
                <w:sz w:val="20"/>
                <w:szCs w:val="21"/>
              </w:rPr>
              <w:t>100mg</w:t>
            </w:r>
            <w:r>
              <w:rPr>
                <w:rFonts w:hint="eastAsia"/>
                <w:kern w:val="0"/>
                <w:sz w:val="20"/>
                <w:szCs w:val="21"/>
              </w:rPr>
              <w:t>。如长期使用剂量可增高。对身体虚弱或体重轻于标准的患者，初始剂量应适当减少。</w:t>
            </w:r>
          </w:p>
        </w:tc>
      </w:tr>
      <w:tr w:rsidR="004A6914" w:rsidTr="00A20366">
        <w:tc>
          <w:tcPr>
            <w:tcW w:w="851"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硫酸吗啡栓</w:t>
            </w:r>
          </w:p>
        </w:tc>
        <w:tc>
          <w:tcPr>
            <w:tcW w:w="6663"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经肛门给药，成人常用量为一次</w:t>
            </w:r>
            <w:r>
              <w:rPr>
                <w:kern w:val="0"/>
                <w:sz w:val="20"/>
                <w:szCs w:val="21"/>
              </w:rPr>
              <w:t>10~20mg</w:t>
            </w:r>
            <w:r>
              <w:rPr>
                <w:rFonts w:hint="eastAsia"/>
                <w:kern w:val="0"/>
                <w:sz w:val="20"/>
                <w:szCs w:val="21"/>
              </w:rPr>
              <w:t>，每</w:t>
            </w:r>
            <w:r>
              <w:rPr>
                <w:kern w:val="0"/>
                <w:sz w:val="20"/>
                <w:szCs w:val="21"/>
              </w:rPr>
              <w:t>4</w:t>
            </w:r>
            <w:r>
              <w:rPr>
                <w:rFonts w:hint="eastAsia"/>
                <w:kern w:val="0"/>
                <w:sz w:val="20"/>
                <w:szCs w:val="21"/>
              </w:rPr>
              <w:t>小时一次，按照拟定的时间表按时给药。可根据患者情况逐渐增量调整，一次用量一般应不超过</w:t>
            </w:r>
            <w:r>
              <w:rPr>
                <w:kern w:val="0"/>
                <w:sz w:val="20"/>
                <w:szCs w:val="21"/>
              </w:rPr>
              <w:t>30mg</w:t>
            </w:r>
            <w:r>
              <w:rPr>
                <w:rFonts w:hint="eastAsia"/>
                <w:kern w:val="0"/>
                <w:sz w:val="20"/>
                <w:szCs w:val="21"/>
              </w:rPr>
              <w:t>，一日用量应不超过</w:t>
            </w:r>
            <w:r>
              <w:rPr>
                <w:kern w:val="0"/>
                <w:sz w:val="20"/>
                <w:szCs w:val="21"/>
              </w:rPr>
              <w:t>0.1g</w:t>
            </w:r>
            <w:r>
              <w:rPr>
                <w:rFonts w:hint="eastAsia"/>
                <w:kern w:val="0"/>
                <w:sz w:val="20"/>
                <w:szCs w:val="21"/>
              </w:rPr>
              <w:t>。根据</w:t>
            </w:r>
            <w:r>
              <w:rPr>
                <w:kern w:val="0"/>
                <w:sz w:val="20"/>
                <w:szCs w:val="21"/>
              </w:rPr>
              <w:t>WHO</w:t>
            </w:r>
            <w:r>
              <w:rPr>
                <w:rFonts w:hint="eastAsia"/>
                <w:kern w:val="0"/>
                <w:sz w:val="20"/>
                <w:szCs w:val="21"/>
              </w:rPr>
              <w:t>《癌症疼痛三阶段止痛治疗指导原则》中关于癌症疼痛治疗用药个体化的规定，对癌症病人镇痛使用吗啡应由医师根据病情需要和耐受情况决定剂量。</w:t>
            </w:r>
          </w:p>
        </w:tc>
      </w:tr>
      <w:tr w:rsidR="004A6914" w:rsidTr="00A20366">
        <w:tc>
          <w:tcPr>
            <w:tcW w:w="851"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center"/>
              <w:rPr>
                <w:kern w:val="0"/>
                <w:sz w:val="20"/>
                <w:szCs w:val="21"/>
              </w:rPr>
            </w:pPr>
            <w:r>
              <w:rPr>
                <w:rFonts w:hint="eastAsia"/>
                <w:kern w:val="0"/>
                <w:sz w:val="20"/>
                <w:szCs w:val="21"/>
              </w:rPr>
              <w:t>羟考酮</w:t>
            </w:r>
          </w:p>
        </w:tc>
        <w:tc>
          <w:tcPr>
            <w:tcW w:w="1701"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盐酸羟考酮缓释片</w:t>
            </w:r>
          </w:p>
        </w:tc>
        <w:tc>
          <w:tcPr>
            <w:tcW w:w="6663"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整片吞服，不得掰开、咀嚼或研碎。每</w:t>
            </w:r>
            <w:r>
              <w:rPr>
                <w:kern w:val="0"/>
                <w:sz w:val="20"/>
                <w:szCs w:val="21"/>
              </w:rPr>
              <w:t>12</w:t>
            </w:r>
            <w:r>
              <w:rPr>
                <w:rFonts w:hint="eastAsia"/>
                <w:kern w:val="0"/>
                <w:sz w:val="20"/>
                <w:szCs w:val="21"/>
              </w:rPr>
              <w:t>小时服用一次，用药剂量取决于患者的疼痛严重程度和既往镇痛药用药史。根据病情仔细滴定剂量，直至理想镇痛。</w:t>
            </w:r>
          </w:p>
        </w:tc>
      </w:tr>
      <w:tr w:rsidR="004A6914" w:rsidTr="00A20366">
        <w:tc>
          <w:tcPr>
            <w:tcW w:w="851"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羟考酮口服即释剂</w:t>
            </w:r>
          </w:p>
        </w:tc>
        <w:tc>
          <w:tcPr>
            <w:tcW w:w="6663"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盐酸羟考酮胶囊：本品应每隔</w:t>
            </w:r>
            <w:r>
              <w:rPr>
                <w:kern w:val="0"/>
                <w:sz w:val="20"/>
                <w:szCs w:val="21"/>
              </w:rPr>
              <w:t>4~6</w:t>
            </w:r>
            <w:r>
              <w:rPr>
                <w:rFonts w:hint="eastAsia"/>
                <w:kern w:val="0"/>
                <w:sz w:val="20"/>
                <w:szCs w:val="21"/>
              </w:rPr>
              <w:t>小时给药</w:t>
            </w:r>
            <w:r>
              <w:rPr>
                <w:kern w:val="0"/>
                <w:sz w:val="20"/>
                <w:szCs w:val="21"/>
              </w:rPr>
              <w:t>1</w:t>
            </w:r>
            <w:r>
              <w:rPr>
                <w:rFonts w:hint="eastAsia"/>
                <w:kern w:val="0"/>
                <w:sz w:val="20"/>
                <w:szCs w:val="21"/>
              </w:rPr>
              <w:t>次，给药剂量应根据患者的疼痛程度和镇痛药的使用既往史而决定。疼痛程度增加，需要增大给药剂量以达到疼痛的缓解。首次服用阿片类药物或用弱阿片类药物不能控制其疼痛的重度疼痛患者，初始给药剂量为</w:t>
            </w:r>
            <w:r>
              <w:rPr>
                <w:kern w:val="0"/>
                <w:sz w:val="20"/>
                <w:szCs w:val="21"/>
              </w:rPr>
              <w:t>5mg</w:t>
            </w:r>
            <w:r>
              <w:rPr>
                <w:rFonts w:hint="eastAsia"/>
                <w:kern w:val="0"/>
                <w:sz w:val="20"/>
                <w:szCs w:val="21"/>
              </w:rPr>
              <w:t>，每隔</w:t>
            </w:r>
            <w:r>
              <w:rPr>
                <w:kern w:val="0"/>
                <w:sz w:val="20"/>
                <w:szCs w:val="21"/>
              </w:rPr>
              <w:t>4~6</w:t>
            </w:r>
            <w:r>
              <w:rPr>
                <w:rFonts w:hint="eastAsia"/>
                <w:kern w:val="0"/>
                <w:sz w:val="20"/>
                <w:szCs w:val="21"/>
              </w:rPr>
              <w:t>小时给药一次。然后应仔细进行剂量滴定，如有必要，可每日一次，以达到疼痛缓解。</w:t>
            </w:r>
          </w:p>
        </w:tc>
      </w:tr>
      <w:tr w:rsidR="004A6914" w:rsidTr="00A20366">
        <w:tc>
          <w:tcPr>
            <w:tcW w:w="851"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盐酸羟考酮注射液</w:t>
            </w:r>
          </w:p>
        </w:tc>
        <w:tc>
          <w:tcPr>
            <w:tcW w:w="6663"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静脉推注：将药液以</w:t>
            </w:r>
            <w:r>
              <w:rPr>
                <w:kern w:val="0"/>
                <w:sz w:val="20"/>
                <w:szCs w:val="21"/>
              </w:rPr>
              <w:t>0.9%</w:t>
            </w:r>
            <w:r>
              <w:rPr>
                <w:rFonts w:hint="eastAsia"/>
                <w:kern w:val="0"/>
                <w:sz w:val="20"/>
                <w:szCs w:val="21"/>
              </w:rPr>
              <w:t>生理盐水、</w:t>
            </w:r>
            <w:r>
              <w:rPr>
                <w:kern w:val="0"/>
                <w:sz w:val="20"/>
                <w:szCs w:val="21"/>
              </w:rPr>
              <w:t>5 %</w:t>
            </w:r>
            <w:r>
              <w:rPr>
                <w:rFonts w:hint="eastAsia"/>
                <w:kern w:val="0"/>
                <w:sz w:val="20"/>
                <w:szCs w:val="21"/>
              </w:rPr>
              <w:t>葡萄糖或注射用水稀释至</w:t>
            </w:r>
            <w:r>
              <w:rPr>
                <w:kern w:val="0"/>
                <w:sz w:val="20"/>
                <w:szCs w:val="21"/>
              </w:rPr>
              <w:t>1mg /ml</w:t>
            </w:r>
            <w:r>
              <w:rPr>
                <w:rFonts w:hint="eastAsia"/>
                <w:kern w:val="0"/>
                <w:sz w:val="20"/>
                <w:szCs w:val="21"/>
              </w:rPr>
              <w:t>。在</w:t>
            </w:r>
            <w:r>
              <w:rPr>
                <w:kern w:val="0"/>
                <w:sz w:val="20"/>
                <w:szCs w:val="21"/>
              </w:rPr>
              <w:t>1~2</w:t>
            </w:r>
            <w:r>
              <w:rPr>
                <w:rFonts w:hint="eastAsia"/>
                <w:kern w:val="0"/>
                <w:sz w:val="20"/>
                <w:szCs w:val="21"/>
              </w:rPr>
              <w:t>分钟内缓慢推注给药</w:t>
            </w:r>
            <w:r>
              <w:rPr>
                <w:kern w:val="0"/>
                <w:sz w:val="20"/>
                <w:szCs w:val="21"/>
              </w:rPr>
              <w:t>1~10mg</w:t>
            </w:r>
            <w:r>
              <w:rPr>
                <w:rFonts w:hint="eastAsia"/>
                <w:kern w:val="0"/>
                <w:sz w:val="20"/>
                <w:szCs w:val="21"/>
              </w:rPr>
              <w:t>。给药频率不应短于每</w:t>
            </w:r>
            <w:r>
              <w:rPr>
                <w:kern w:val="0"/>
                <w:sz w:val="20"/>
                <w:szCs w:val="21"/>
              </w:rPr>
              <w:t>4</w:t>
            </w:r>
            <w:r>
              <w:rPr>
                <w:rFonts w:hint="eastAsia"/>
                <w:kern w:val="0"/>
                <w:sz w:val="20"/>
                <w:szCs w:val="21"/>
              </w:rPr>
              <w:t>小时一次。</w:t>
            </w:r>
          </w:p>
          <w:p w:rsidR="004A6914" w:rsidRDefault="004A6914" w:rsidP="00A20366">
            <w:pPr>
              <w:jc w:val="left"/>
              <w:rPr>
                <w:kern w:val="0"/>
                <w:sz w:val="20"/>
                <w:szCs w:val="21"/>
              </w:rPr>
            </w:pPr>
            <w:r>
              <w:rPr>
                <w:rFonts w:hint="eastAsia"/>
                <w:kern w:val="0"/>
                <w:sz w:val="20"/>
                <w:szCs w:val="21"/>
              </w:rPr>
              <w:t>静脉输注：将药液以</w:t>
            </w:r>
            <w:r>
              <w:rPr>
                <w:kern w:val="0"/>
                <w:sz w:val="20"/>
                <w:szCs w:val="21"/>
              </w:rPr>
              <w:t>0.9 %</w:t>
            </w:r>
            <w:r>
              <w:rPr>
                <w:rFonts w:hint="eastAsia"/>
                <w:kern w:val="0"/>
                <w:sz w:val="20"/>
                <w:szCs w:val="21"/>
              </w:rPr>
              <w:t>生理盐水、</w:t>
            </w:r>
            <w:r>
              <w:rPr>
                <w:kern w:val="0"/>
                <w:sz w:val="20"/>
                <w:szCs w:val="21"/>
              </w:rPr>
              <w:t>5%</w:t>
            </w:r>
            <w:r>
              <w:rPr>
                <w:rFonts w:hint="eastAsia"/>
                <w:kern w:val="0"/>
                <w:sz w:val="20"/>
                <w:szCs w:val="21"/>
              </w:rPr>
              <w:t>葡萄糖或注射用水稀释至</w:t>
            </w:r>
            <w:r>
              <w:rPr>
                <w:kern w:val="0"/>
                <w:sz w:val="20"/>
                <w:szCs w:val="21"/>
              </w:rPr>
              <w:t>1mg /ml</w:t>
            </w:r>
            <w:r>
              <w:rPr>
                <w:rFonts w:hint="eastAsia"/>
                <w:kern w:val="0"/>
                <w:sz w:val="20"/>
                <w:szCs w:val="21"/>
              </w:rPr>
              <w:t>。推荐起始剂量为每小时</w:t>
            </w:r>
            <w:r>
              <w:rPr>
                <w:kern w:val="0"/>
                <w:sz w:val="20"/>
                <w:szCs w:val="21"/>
              </w:rPr>
              <w:t>2mg</w:t>
            </w:r>
            <w:r>
              <w:rPr>
                <w:rFonts w:hint="eastAsia"/>
                <w:kern w:val="0"/>
                <w:sz w:val="20"/>
                <w:szCs w:val="21"/>
              </w:rPr>
              <w:t>。</w:t>
            </w:r>
          </w:p>
          <w:p w:rsidR="004A6914" w:rsidRDefault="004A6914" w:rsidP="00A20366">
            <w:pPr>
              <w:jc w:val="left"/>
              <w:rPr>
                <w:kern w:val="0"/>
                <w:sz w:val="20"/>
                <w:szCs w:val="21"/>
              </w:rPr>
            </w:pPr>
            <w:r>
              <w:rPr>
                <w:rFonts w:hint="eastAsia"/>
                <w:kern w:val="0"/>
                <w:sz w:val="20"/>
                <w:szCs w:val="21"/>
              </w:rPr>
              <w:t>静脉</w:t>
            </w:r>
            <w:r>
              <w:rPr>
                <w:kern w:val="0"/>
                <w:sz w:val="20"/>
                <w:szCs w:val="21"/>
              </w:rPr>
              <w:t>(PCA</w:t>
            </w:r>
            <w:r>
              <w:rPr>
                <w:rFonts w:hint="eastAsia"/>
                <w:kern w:val="0"/>
                <w:sz w:val="20"/>
                <w:szCs w:val="21"/>
              </w:rPr>
              <w:t>泵</w:t>
            </w:r>
            <w:r>
              <w:rPr>
                <w:kern w:val="0"/>
                <w:sz w:val="20"/>
                <w:szCs w:val="21"/>
              </w:rPr>
              <w:t>)</w:t>
            </w:r>
            <w:r>
              <w:rPr>
                <w:rFonts w:hint="eastAsia"/>
                <w:kern w:val="0"/>
                <w:sz w:val="20"/>
                <w:szCs w:val="21"/>
              </w:rPr>
              <w:t>：将药液以</w:t>
            </w:r>
            <w:r>
              <w:rPr>
                <w:kern w:val="0"/>
                <w:sz w:val="20"/>
                <w:szCs w:val="21"/>
              </w:rPr>
              <w:t>0.9 %</w:t>
            </w:r>
            <w:r>
              <w:rPr>
                <w:rFonts w:hint="eastAsia"/>
                <w:kern w:val="0"/>
                <w:sz w:val="20"/>
                <w:szCs w:val="21"/>
              </w:rPr>
              <w:t>生理盐水、</w:t>
            </w:r>
            <w:r>
              <w:rPr>
                <w:kern w:val="0"/>
                <w:sz w:val="20"/>
                <w:szCs w:val="21"/>
              </w:rPr>
              <w:t>5 %</w:t>
            </w:r>
            <w:r>
              <w:rPr>
                <w:rFonts w:hint="eastAsia"/>
                <w:kern w:val="0"/>
                <w:sz w:val="20"/>
                <w:szCs w:val="21"/>
              </w:rPr>
              <w:t>葡萄糖或注射用水稀释至</w:t>
            </w:r>
            <w:r>
              <w:rPr>
                <w:kern w:val="0"/>
                <w:sz w:val="20"/>
                <w:szCs w:val="21"/>
              </w:rPr>
              <w:t>1mg/ml</w:t>
            </w:r>
            <w:r>
              <w:rPr>
                <w:rFonts w:hint="eastAsia"/>
                <w:kern w:val="0"/>
                <w:sz w:val="20"/>
                <w:szCs w:val="21"/>
              </w:rPr>
              <w:t>。每次给药量为</w:t>
            </w:r>
            <w:r>
              <w:rPr>
                <w:kern w:val="0"/>
                <w:sz w:val="20"/>
                <w:szCs w:val="21"/>
              </w:rPr>
              <w:t>0.03mg/kg</w:t>
            </w:r>
            <w:r>
              <w:rPr>
                <w:rFonts w:hint="eastAsia"/>
                <w:kern w:val="0"/>
                <w:sz w:val="20"/>
                <w:szCs w:val="21"/>
              </w:rPr>
              <w:t>体重，给药间隔不应短于</w:t>
            </w:r>
            <w:r>
              <w:rPr>
                <w:kern w:val="0"/>
                <w:sz w:val="20"/>
                <w:szCs w:val="21"/>
              </w:rPr>
              <w:t>5</w:t>
            </w:r>
            <w:r>
              <w:rPr>
                <w:rFonts w:hint="eastAsia"/>
                <w:kern w:val="0"/>
                <w:sz w:val="20"/>
                <w:szCs w:val="21"/>
              </w:rPr>
              <w:t>分钟。</w:t>
            </w:r>
          </w:p>
          <w:p w:rsidR="004A6914" w:rsidRDefault="004A6914" w:rsidP="00A20366">
            <w:pPr>
              <w:jc w:val="left"/>
              <w:rPr>
                <w:kern w:val="0"/>
                <w:sz w:val="20"/>
                <w:szCs w:val="21"/>
              </w:rPr>
            </w:pPr>
            <w:r>
              <w:rPr>
                <w:rFonts w:hint="eastAsia"/>
                <w:kern w:val="0"/>
                <w:sz w:val="20"/>
                <w:szCs w:val="21"/>
              </w:rPr>
              <w:t>皮下推注：使用浓度为</w:t>
            </w:r>
            <w:r>
              <w:rPr>
                <w:kern w:val="0"/>
                <w:sz w:val="20"/>
                <w:szCs w:val="21"/>
              </w:rPr>
              <w:t>10mg/ml</w:t>
            </w:r>
            <w:r>
              <w:rPr>
                <w:rFonts w:hint="eastAsia"/>
                <w:kern w:val="0"/>
                <w:sz w:val="20"/>
                <w:szCs w:val="21"/>
              </w:rPr>
              <w:t>的溶液，推荐起始剂量为</w:t>
            </w:r>
            <w:r>
              <w:rPr>
                <w:kern w:val="0"/>
                <w:sz w:val="20"/>
                <w:szCs w:val="21"/>
              </w:rPr>
              <w:t>5mg</w:t>
            </w:r>
            <w:r>
              <w:rPr>
                <w:rFonts w:hint="eastAsia"/>
                <w:kern w:val="0"/>
                <w:sz w:val="20"/>
                <w:szCs w:val="21"/>
              </w:rPr>
              <w:t>，如有必要每</w:t>
            </w:r>
            <w:r>
              <w:rPr>
                <w:kern w:val="0"/>
                <w:sz w:val="20"/>
                <w:szCs w:val="21"/>
              </w:rPr>
              <w:t>4</w:t>
            </w:r>
            <w:r>
              <w:rPr>
                <w:rFonts w:hint="eastAsia"/>
                <w:kern w:val="0"/>
                <w:sz w:val="20"/>
                <w:szCs w:val="21"/>
              </w:rPr>
              <w:t>小时重复给药一次。</w:t>
            </w:r>
          </w:p>
          <w:p w:rsidR="004A6914" w:rsidRDefault="004A6914" w:rsidP="00A20366">
            <w:pPr>
              <w:jc w:val="left"/>
              <w:rPr>
                <w:kern w:val="0"/>
                <w:sz w:val="20"/>
                <w:szCs w:val="21"/>
              </w:rPr>
            </w:pPr>
            <w:r>
              <w:rPr>
                <w:rFonts w:hint="eastAsia"/>
                <w:kern w:val="0"/>
                <w:sz w:val="20"/>
                <w:szCs w:val="21"/>
              </w:rPr>
              <w:t>皮下输注：如有必要以</w:t>
            </w:r>
            <w:r>
              <w:rPr>
                <w:kern w:val="0"/>
                <w:sz w:val="20"/>
                <w:szCs w:val="21"/>
              </w:rPr>
              <w:t>0.9%</w:t>
            </w:r>
            <w:r>
              <w:rPr>
                <w:rFonts w:hint="eastAsia"/>
                <w:kern w:val="0"/>
                <w:sz w:val="20"/>
                <w:szCs w:val="21"/>
              </w:rPr>
              <w:t>生理盐水、</w:t>
            </w:r>
            <w:r>
              <w:rPr>
                <w:kern w:val="0"/>
                <w:sz w:val="20"/>
                <w:szCs w:val="21"/>
              </w:rPr>
              <w:t>5%</w:t>
            </w:r>
            <w:r>
              <w:rPr>
                <w:rFonts w:hint="eastAsia"/>
                <w:kern w:val="0"/>
                <w:sz w:val="20"/>
                <w:szCs w:val="21"/>
              </w:rPr>
              <w:t>葡萄糖或注射用水稀释。对未使用过阿片类药物的患者推荐的起始剂量为每日</w:t>
            </w:r>
            <w:r>
              <w:rPr>
                <w:kern w:val="0"/>
                <w:sz w:val="20"/>
                <w:szCs w:val="21"/>
              </w:rPr>
              <w:t>7.5mg</w:t>
            </w:r>
            <w:r>
              <w:rPr>
                <w:rFonts w:hint="eastAsia"/>
                <w:kern w:val="0"/>
                <w:sz w:val="20"/>
                <w:szCs w:val="21"/>
              </w:rPr>
              <w:t>。</w:t>
            </w:r>
          </w:p>
        </w:tc>
      </w:tr>
      <w:tr w:rsidR="004A6914" w:rsidTr="00A20366">
        <w:tc>
          <w:tcPr>
            <w:tcW w:w="851"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center"/>
              <w:rPr>
                <w:kern w:val="0"/>
                <w:sz w:val="20"/>
                <w:szCs w:val="21"/>
              </w:rPr>
            </w:pPr>
            <w:r>
              <w:rPr>
                <w:rFonts w:hint="eastAsia"/>
                <w:kern w:val="0"/>
                <w:sz w:val="20"/>
                <w:szCs w:val="21"/>
              </w:rPr>
              <w:t>丁丙诺啡</w:t>
            </w:r>
          </w:p>
        </w:tc>
        <w:tc>
          <w:tcPr>
            <w:tcW w:w="1701"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盐酸丁丙诺啡透皮贴剂</w:t>
            </w:r>
          </w:p>
        </w:tc>
        <w:tc>
          <w:tcPr>
            <w:tcW w:w="6663"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每贴使用</w:t>
            </w:r>
            <w:r>
              <w:rPr>
                <w:kern w:val="0"/>
                <w:sz w:val="20"/>
                <w:szCs w:val="21"/>
              </w:rPr>
              <w:t>7</w:t>
            </w:r>
            <w:r>
              <w:rPr>
                <w:rFonts w:hint="eastAsia"/>
                <w:kern w:val="0"/>
                <w:sz w:val="20"/>
                <w:szCs w:val="21"/>
              </w:rPr>
              <w:t>天。初始剂量为最低的丁丙诺啡透皮贴剂剂量</w:t>
            </w:r>
            <w:r>
              <w:rPr>
                <w:kern w:val="0"/>
                <w:sz w:val="20"/>
                <w:szCs w:val="21"/>
              </w:rPr>
              <w:t>(5μg/h)</w:t>
            </w:r>
            <w:r>
              <w:rPr>
                <w:rFonts w:hint="eastAsia"/>
                <w:kern w:val="0"/>
                <w:sz w:val="20"/>
                <w:szCs w:val="21"/>
              </w:rPr>
              <w:t>。应考虑患者先前阿片类药物的用药史，以及患者当前的一般情况和疾病情况。剂量增加应以对补充性止痛药的需求和患者对贴剂的止痛效果的反应为基础。</w:t>
            </w:r>
          </w:p>
        </w:tc>
      </w:tr>
      <w:tr w:rsidR="004A6914" w:rsidTr="00A20366">
        <w:tc>
          <w:tcPr>
            <w:tcW w:w="851"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氢吗啡酮</w:t>
            </w:r>
          </w:p>
        </w:tc>
        <w:tc>
          <w:tcPr>
            <w:tcW w:w="1701"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盐酸氢吗啡酮注射液</w:t>
            </w:r>
          </w:p>
        </w:tc>
        <w:tc>
          <w:tcPr>
            <w:tcW w:w="6663"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autoSpaceDE w:val="0"/>
              <w:autoSpaceDN w:val="0"/>
              <w:adjustRightInd w:val="0"/>
              <w:jc w:val="left"/>
              <w:rPr>
                <w:kern w:val="0"/>
                <w:sz w:val="20"/>
                <w:szCs w:val="21"/>
              </w:rPr>
            </w:pPr>
            <w:r>
              <w:rPr>
                <w:rFonts w:hint="eastAsia"/>
                <w:kern w:val="0"/>
                <w:sz w:val="20"/>
                <w:szCs w:val="21"/>
              </w:rPr>
              <w:t>未使用过阿片类药物的患者的治疗</w:t>
            </w:r>
          </w:p>
          <w:p w:rsidR="004A6914" w:rsidRDefault="004A6914" w:rsidP="00A20366">
            <w:pPr>
              <w:autoSpaceDE w:val="0"/>
              <w:autoSpaceDN w:val="0"/>
              <w:adjustRightInd w:val="0"/>
              <w:jc w:val="left"/>
              <w:rPr>
                <w:kern w:val="0"/>
                <w:sz w:val="20"/>
                <w:szCs w:val="21"/>
              </w:rPr>
            </w:pPr>
            <w:r>
              <w:rPr>
                <w:kern w:val="0"/>
                <w:sz w:val="20"/>
                <w:szCs w:val="21"/>
              </w:rPr>
              <w:t xml:space="preserve">1. </w:t>
            </w:r>
            <w:r>
              <w:rPr>
                <w:rFonts w:hint="eastAsia"/>
                <w:kern w:val="0"/>
                <w:sz w:val="20"/>
                <w:szCs w:val="21"/>
              </w:rPr>
              <w:t>皮下注射或肌肉注射</w:t>
            </w:r>
          </w:p>
          <w:p w:rsidR="004A6914" w:rsidRDefault="004A6914" w:rsidP="00A20366">
            <w:pPr>
              <w:autoSpaceDE w:val="0"/>
              <w:autoSpaceDN w:val="0"/>
              <w:adjustRightInd w:val="0"/>
              <w:jc w:val="left"/>
              <w:rPr>
                <w:kern w:val="0"/>
                <w:sz w:val="20"/>
                <w:szCs w:val="21"/>
              </w:rPr>
            </w:pPr>
            <w:r>
              <w:rPr>
                <w:rFonts w:hint="eastAsia"/>
                <w:kern w:val="0"/>
                <w:sz w:val="20"/>
                <w:szCs w:val="21"/>
              </w:rPr>
              <w:t>起始剂量为每</w:t>
            </w:r>
            <w:r>
              <w:rPr>
                <w:kern w:val="0"/>
                <w:sz w:val="20"/>
                <w:szCs w:val="21"/>
              </w:rPr>
              <w:t>2~3</w:t>
            </w:r>
            <w:r>
              <w:rPr>
                <w:rFonts w:hint="eastAsia"/>
                <w:kern w:val="0"/>
                <w:sz w:val="20"/>
                <w:szCs w:val="21"/>
              </w:rPr>
              <w:t>小时按需要给予</w:t>
            </w:r>
            <w:r>
              <w:rPr>
                <w:kern w:val="0"/>
                <w:sz w:val="20"/>
                <w:szCs w:val="21"/>
              </w:rPr>
              <w:t>1mg~2mg</w:t>
            </w:r>
            <w:r>
              <w:rPr>
                <w:rFonts w:hint="eastAsia"/>
                <w:kern w:val="0"/>
                <w:sz w:val="20"/>
                <w:szCs w:val="21"/>
              </w:rPr>
              <w:t>。根据临床条件，对于未使用过阿片类药物的患者起始剂量可以低一些。根据患者疼痛程度、不良事件的严重程度，以及患者年龄和潜在疾病情况，调整用药剂量。</w:t>
            </w:r>
          </w:p>
          <w:p w:rsidR="004A6914" w:rsidRDefault="004A6914" w:rsidP="00A20366">
            <w:pPr>
              <w:autoSpaceDE w:val="0"/>
              <w:autoSpaceDN w:val="0"/>
              <w:adjustRightInd w:val="0"/>
              <w:jc w:val="left"/>
              <w:rPr>
                <w:kern w:val="0"/>
                <w:sz w:val="20"/>
                <w:szCs w:val="21"/>
              </w:rPr>
            </w:pPr>
            <w:r>
              <w:rPr>
                <w:kern w:val="0"/>
                <w:sz w:val="20"/>
                <w:szCs w:val="21"/>
              </w:rPr>
              <w:t xml:space="preserve">2. </w:t>
            </w:r>
            <w:r>
              <w:rPr>
                <w:rFonts w:hint="eastAsia"/>
                <w:kern w:val="0"/>
                <w:sz w:val="20"/>
                <w:szCs w:val="21"/>
              </w:rPr>
              <w:t>静脉注射</w:t>
            </w:r>
          </w:p>
          <w:p w:rsidR="004A6914" w:rsidRDefault="004A6914" w:rsidP="00A20366">
            <w:pPr>
              <w:autoSpaceDE w:val="0"/>
              <w:autoSpaceDN w:val="0"/>
              <w:adjustRightInd w:val="0"/>
              <w:jc w:val="left"/>
              <w:rPr>
                <w:kern w:val="0"/>
                <w:sz w:val="20"/>
                <w:szCs w:val="21"/>
              </w:rPr>
            </w:pPr>
            <w:r>
              <w:rPr>
                <w:rFonts w:hint="eastAsia"/>
                <w:kern w:val="0"/>
                <w:sz w:val="20"/>
                <w:szCs w:val="21"/>
              </w:rPr>
              <w:t>起始剂量为每</w:t>
            </w:r>
            <w:r>
              <w:rPr>
                <w:kern w:val="0"/>
                <w:sz w:val="20"/>
                <w:szCs w:val="21"/>
              </w:rPr>
              <w:t>2~3</w:t>
            </w:r>
            <w:r>
              <w:rPr>
                <w:rFonts w:hint="eastAsia"/>
                <w:kern w:val="0"/>
                <w:sz w:val="20"/>
                <w:szCs w:val="21"/>
              </w:rPr>
              <w:t>小时</w:t>
            </w:r>
            <w:r>
              <w:rPr>
                <w:kern w:val="0"/>
                <w:sz w:val="20"/>
                <w:szCs w:val="21"/>
              </w:rPr>
              <w:t>0.2~1mg</w:t>
            </w:r>
            <w:r>
              <w:rPr>
                <w:rFonts w:hint="eastAsia"/>
                <w:kern w:val="0"/>
                <w:sz w:val="20"/>
                <w:szCs w:val="21"/>
              </w:rPr>
              <w:t>。需根据药物剂量缓慢静脉注射至少</w:t>
            </w:r>
            <w:r>
              <w:rPr>
                <w:kern w:val="0"/>
                <w:sz w:val="20"/>
                <w:szCs w:val="21"/>
              </w:rPr>
              <w:t>2~3</w:t>
            </w:r>
            <w:r>
              <w:rPr>
                <w:rFonts w:hint="eastAsia"/>
                <w:kern w:val="0"/>
                <w:sz w:val="20"/>
                <w:szCs w:val="21"/>
              </w:rPr>
              <w:t>分钟以上。通过滴定剂量达到镇痛程度和不良事件均可接受的程度。年老患者</w:t>
            </w:r>
            <w:r>
              <w:rPr>
                <w:rFonts w:hint="eastAsia"/>
                <w:kern w:val="0"/>
                <w:sz w:val="20"/>
                <w:szCs w:val="21"/>
              </w:rPr>
              <w:lastRenderedPageBreak/>
              <w:t>和身体虚弱的患者应相应降低起始剂量至</w:t>
            </w:r>
            <w:r>
              <w:rPr>
                <w:kern w:val="0"/>
                <w:sz w:val="20"/>
                <w:szCs w:val="21"/>
              </w:rPr>
              <w:t>0.2mg</w:t>
            </w:r>
            <w:r>
              <w:rPr>
                <w:rFonts w:hint="eastAsia"/>
                <w:kern w:val="0"/>
                <w:sz w:val="20"/>
                <w:szCs w:val="21"/>
              </w:rPr>
              <w:t>。</w:t>
            </w:r>
          </w:p>
        </w:tc>
      </w:tr>
      <w:tr w:rsidR="004A6914" w:rsidTr="00A20366">
        <w:tc>
          <w:tcPr>
            <w:tcW w:w="851" w:type="dxa"/>
            <w:vMerge w:val="restart"/>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lastRenderedPageBreak/>
              <w:t>合成的阿片类药物</w:t>
            </w:r>
          </w:p>
        </w:tc>
        <w:tc>
          <w:tcPr>
            <w:tcW w:w="1135"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center"/>
              <w:rPr>
                <w:kern w:val="0"/>
                <w:sz w:val="20"/>
                <w:szCs w:val="21"/>
              </w:rPr>
            </w:pPr>
            <w:r>
              <w:rPr>
                <w:rFonts w:hint="eastAsia"/>
                <w:kern w:val="0"/>
                <w:sz w:val="20"/>
                <w:szCs w:val="21"/>
              </w:rPr>
              <w:t>芬太尼</w:t>
            </w:r>
          </w:p>
        </w:tc>
        <w:tc>
          <w:tcPr>
            <w:tcW w:w="1701"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芬太尼透皮贴剂</w:t>
            </w:r>
          </w:p>
        </w:tc>
        <w:tc>
          <w:tcPr>
            <w:tcW w:w="6663"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初始剂量应根据患者目前使用阿片类药物剂量而定，建议用于阿片耐受患者。每</w:t>
            </w:r>
            <w:r>
              <w:rPr>
                <w:kern w:val="0"/>
                <w:sz w:val="20"/>
                <w:szCs w:val="21"/>
              </w:rPr>
              <w:t>72</w:t>
            </w:r>
            <w:r>
              <w:rPr>
                <w:rFonts w:hint="eastAsia"/>
                <w:kern w:val="0"/>
                <w:sz w:val="20"/>
                <w:szCs w:val="21"/>
              </w:rPr>
              <w:t>小时更换一次。</w:t>
            </w:r>
          </w:p>
        </w:tc>
      </w:tr>
      <w:tr w:rsidR="004A6914" w:rsidTr="00A20366">
        <w:tc>
          <w:tcPr>
            <w:tcW w:w="851"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center"/>
              <w:rPr>
                <w:kern w:val="0"/>
                <w:sz w:val="20"/>
                <w:szCs w:val="21"/>
              </w:rPr>
            </w:pPr>
            <w:r>
              <w:rPr>
                <w:rFonts w:hint="eastAsia"/>
                <w:kern w:val="0"/>
                <w:sz w:val="20"/>
                <w:szCs w:val="21"/>
              </w:rPr>
              <w:t>美沙酮</w:t>
            </w:r>
          </w:p>
        </w:tc>
        <w:tc>
          <w:tcPr>
            <w:tcW w:w="1701"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盐酸美沙酮片</w:t>
            </w:r>
          </w:p>
        </w:tc>
        <w:tc>
          <w:tcPr>
            <w:tcW w:w="6663"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autoSpaceDE w:val="0"/>
              <w:autoSpaceDN w:val="0"/>
              <w:adjustRightInd w:val="0"/>
              <w:jc w:val="left"/>
              <w:rPr>
                <w:kern w:val="0"/>
                <w:sz w:val="20"/>
                <w:szCs w:val="21"/>
              </w:rPr>
            </w:pPr>
            <w:r>
              <w:rPr>
                <w:rFonts w:hint="eastAsia"/>
                <w:kern w:val="0"/>
                <w:sz w:val="20"/>
                <w:szCs w:val="21"/>
              </w:rPr>
              <w:t>口服。一般起始剂量成人一次</w:t>
            </w:r>
            <w:r>
              <w:rPr>
                <w:kern w:val="0"/>
                <w:sz w:val="20"/>
                <w:szCs w:val="21"/>
              </w:rPr>
              <w:t>5~10mg</w:t>
            </w:r>
            <w:r>
              <w:rPr>
                <w:rFonts w:hint="eastAsia"/>
                <w:kern w:val="0"/>
                <w:sz w:val="20"/>
                <w:szCs w:val="21"/>
              </w:rPr>
              <w:t>，对慢性疼痛患者，随着用药时间延长和耐受的形成，应逐渐增加剂量以达有效镇痛效果，或遵医嘱。</w:t>
            </w:r>
          </w:p>
        </w:tc>
      </w:tr>
      <w:tr w:rsidR="004A6914" w:rsidTr="00A20366">
        <w:trPr>
          <w:trHeight w:val="1613"/>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含阿片类药物的复方制剂</w:t>
            </w:r>
          </w:p>
        </w:tc>
        <w:tc>
          <w:tcPr>
            <w:tcW w:w="1135"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对乙酰氨基酚和羟考酮</w:t>
            </w:r>
          </w:p>
        </w:tc>
        <w:tc>
          <w:tcPr>
            <w:tcW w:w="1701"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氨酚羟考酮片</w:t>
            </w:r>
          </w:p>
        </w:tc>
        <w:tc>
          <w:tcPr>
            <w:tcW w:w="6663"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口服给药。成人常规剂量为每</w:t>
            </w:r>
            <w:r>
              <w:rPr>
                <w:kern w:val="0"/>
                <w:sz w:val="20"/>
                <w:szCs w:val="21"/>
              </w:rPr>
              <w:t>6</w:t>
            </w:r>
            <w:r>
              <w:rPr>
                <w:rFonts w:hint="eastAsia"/>
                <w:kern w:val="0"/>
                <w:sz w:val="20"/>
                <w:szCs w:val="21"/>
              </w:rPr>
              <w:t>小时服用一片，可根据疼痛程度和给药后反应来调整剂量。对于重度疼痛的患者或对阿片类镇痛药产生耐受性的患者，必要时可超过推荐剂量给药。</w:t>
            </w:r>
          </w:p>
          <w:p w:rsidR="004A6914" w:rsidRDefault="004A6914" w:rsidP="00A20366">
            <w:pPr>
              <w:jc w:val="left"/>
              <w:rPr>
                <w:kern w:val="0"/>
                <w:sz w:val="20"/>
                <w:szCs w:val="21"/>
              </w:rPr>
            </w:pPr>
            <w:r>
              <w:rPr>
                <w:rFonts w:hint="eastAsia"/>
                <w:kern w:val="0"/>
                <w:sz w:val="20"/>
                <w:szCs w:val="21"/>
              </w:rPr>
              <w:t>对乙酰氨基酚的用量不宜大于</w:t>
            </w:r>
            <w:r>
              <w:rPr>
                <w:kern w:val="0"/>
                <w:sz w:val="20"/>
                <w:szCs w:val="21"/>
              </w:rPr>
              <w:t>1.5g/</w:t>
            </w:r>
            <w:r>
              <w:rPr>
                <w:rFonts w:hint="eastAsia"/>
                <w:kern w:val="0"/>
                <w:sz w:val="20"/>
                <w:szCs w:val="21"/>
              </w:rPr>
              <w:t>天。</w:t>
            </w:r>
          </w:p>
        </w:tc>
      </w:tr>
      <w:tr w:rsidR="004A6914" w:rsidTr="00A20366">
        <w:trPr>
          <w:trHeight w:val="1008"/>
        </w:trPr>
        <w:tc>
          <w:tcPr>
            <w:tcW w:w="851"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对乙酰氨基酚和可待因</w:t>
            </w:r>
          </w:p>
        </w:tc>
        <w:tc>
          <w:tcPr>
            <w:tcW w:w="1701"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氨酚待因片</w:t>
            </w:r>
          </w:p>
        </w:tc>
        <w:tc>
          <w:tcPr>
            <w:tcW w:w="6663"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口服：成人，</w:t>
            </w:r>
            <w:r>
              <w:rPr>
                <w:kern w:val="0"/>
                <w:sz w:val="20"/>
                <w:szCs w:val="21"/>
              </w:rPr>
              <w:t>1</w:t>
            </w:r>
            <w:r>
              <w:rPr>
                <w:rFonts w:hint="eastAsia"/>
                <w:kern w:val="0"/>
                <w:sz w:val="20"/>
                <w:szCs w:val="21"/>
              </w:rPr>
              <w:t>次</w:t>
            </w:r>
            <w:r>
              <w:rPr>
                <w:kern w:val="0"/>
                <w:sz w:val="20"/>
                <w:szCs w:val="21"/>
              </w:rPr>
              <w:t>1</w:t>
            </w:r>
            <w:r>
              <w:rPr>
                <w:rFonts w:hint="eastAsia"/>
                <w:kern w:val="0"/>
                <w:sz w:val="20"/>
                <w:szCs w:val="21"/>
              </w:rPr>
              <w:t>片，</w:t>
            </w:r>
            <w:r>
              <w:rPr>
                <w:kern w:val="0"/>
                <w:sz w:val="20"/>
                <w:szCs w:val="21"/>
              </w:rPr>
              <w:t>1</w:t>
            </w:r>
            <w:r>
              <w:rPr>
                <w:rFonts w:hint="eastAsia"/>
                <w:kern w:val="0"/>
                <w:sz w:val="20"/>
                <w:szCs w:val="21"/>
              </w:rPr>
              <w:t>日</w:t>
            </w:r>
            <w:r>
              <w:rPr>
                <w:kern w:val="0"/>
                <w:sz w:val="20"/>
                <w:szCs w:val="21"/>
              </w:rPr>
              <w:t>3</w:t>
            </w:r>
            <w:r>
              <w:rPr>
                <w:rFonts w:hint="eastAsia"/>
                <w:kern w:val="0"/>
                <w:sz w:val="20"/>
                <w:szCs w:val="21"/>
              </w:rPr>
              <w:t>次，中度癌症疼痛必要时可由医生决定适当增加。</w:t>
            </w:r>
          </w:p>
          <w:p w:rsidR="004A6914" w:rsidRDefault="004A6914" w:rsidP="00A20366">
            <w:pPr>
              <w:jc w:val="left"/>
              <w:rPr>
                <w:kern w:val="0"/>
                <w:sz w:val="20"/>
                <w:szCs w:val="21"/>
              </w:rPr>
            </w:pPr>
            <w:r>
              <w:rPr>
                <w:rFonts w:hint="eastAsia"/>
                <w:kern w:val="0"/>
                <w:sz w:val="20"/>
                <w:szCs w:val="21"/>
              </w:rPr>
              <w:t>对乙酰氨基酚的用量不宜大于</w:t>
            </w:r>
            <w:r>
              <w:rPr>
                <w:kern w:val="0"/>
                <w:sz w:val="20"/>
                <w:szCs w:val="21"/>
              </w:rPr>
              <w:t>1.5g/</w:t>
            </w:r>
            <w:r>
              <w:rPr>
                <w:rFonts w:hint="eastAsia"/>
                <w:kern w:val="0"/>
                <w:sz w:val="20"/>
                <w:szCs w:val="21"/>
              </w:rPr>
              <w:t>天。</w:t>
            </w:r>
          </w:p>
        </w:tc>
      </w:tr>
      <w:tr w:rsidR="004A6914" w:rsidTr="00A20366">
        <w:tc>
          <w:tcPr>
            <w:tcW w:w="851" w:type="dxa"/>
            <w:vMerge w:val="restart"/>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曲马多</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center"/>
              <w:rPr>
                <w:kern w:val="0"/>
                <w:sz w:val="20"/>
                <w:szCs w:val="21"/>
              </w:rPr>
            </w:pPr>
            <w:r>
              <w:rPr>
                <w:rFonts w:hint="eastAsia"/>
                <w:kern w:val="0"/>
                <w:sz w:val="20"/>
                <w:szCs w:val="21"/>
              </w:rPr>
              <w:t>曲马多</w:t>
            </w:r>
          </w:p>
        </w:tc>
        <w:tc>
          <w:tcPr>
            <w:tcW w:w="1701"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盐酸曲马多片</w:t>
            </w:r>
            <w:r>
              <w:rPr>
                <w:kern w:val="0"/>
                <w:sz w:val="20"/>
                <w:szCs w:val="21"/>
              </w:rPr>
              <w:t>/</w:t>
            </w:r>
            <w:r>
              <w:rPr>
                <w:rFonts w:hint="eastAsia"/>
                <w:kern w:val="0"/>
                <w:sz w:val="20"/>
                <w:szCs w:val="21"/>
              </w:rPr>
              <w:t>胶囊</w:t>
            </w:r>
          </w:p>
        </w:tc>
        <w:tc>
          <w:tcPr>
            <w:tcW w:w="6663"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盐酸曲马多片：口服，一次</w:t>
            </w:r>
            <w:r>
              <w:rPr>
                <w:kern w:val="0"/>
                <w:sz w:val="20"/>
                <w:szCs w:val="21"/>
              </w:rPr>
              <w:t>50~100mg(1~2</w:t>
            </w:r>
            <w:r>
              <w:rPr>
                <w:rFonts w:hint="eastAsia"/>
                <w:kern w:val="0"/>
                <w:sz w:val="20"/>
                <w:szCs w:val="21"/>
              </w:rPr>
              <w:t>片</w:t>
            </w:r>
            <w:r>
              <w:rPr>
                <w:kern w:val="0"/>
                <w:sz w:val="20"/>
                <w:szCs w:val="21"/>
              </w:rPr>
              <w:t>)</w:t>
            </w:r>
            <w:r>
              <w:rPr>
                <w:rFonts w:hint="eastAsia"/>
                <w:kern w:val="0"/>
                <w:sz w:val="20"/>
                <w:szCs w:val="21"/>
              </w:rPr>
              <w:t>，必要时可重复给药。日剂量不超过</w:t>
            </w:r>
            <w:r>
              <w:rPr>
                <w:kern w:val="0"/>
                <w:sz w:val="20"/>
                <w:szCs w:val="21"/>
              </w:rPr>
              <w:t>400mg(8</w:t>
            </w:r>
            <w:r>
              <w:rPr>
                <w:rFonts w:hint="eastAsia"/>
                <w:kern w:val="0"/>
                <w:sz w:val="20"/>
                <w:szCs w:val="21"/>
              </w:rPr>
              <w:t>片</w:t>
            </w:r>
            <w:r>
              <w:rPr>
                <w:kern w:val="0"/>
                <w:sz w:val="20"/>
                <w:szCs w:val="21"/>
              </w:rPr>
              <w:t>)</w:t>
            </w:r>
            <w:r>
              <w:rPr>
                <w:rFonts w:hint="eastAsia"/>
                <w:kern w:val="0"/>
                <w:sz w:val="20"/>
                <w:szCs w:val="21"/>
              </w:rPr>
              <w:t>。</w:t>
            </w:r>
          </w:p>
          <w:p w:rsidR="004A6914" w:rsidRDefault="004A6914" w:rsidP="00A20366">
            <w:pPr>
              <w:jc w:val="left"/>
              <w:rPr>
                <w:kern w:val="0"/>
                <w:sz w:val="20"/>
                <w:szCs w:val="21"/>
              </w:rPr>
            </w:pPr>
            <w:r>
              <w:rPr>
                <w:rFonts w:hint="eastAsia"/>
                <w:kern w:val="0"/>
                <w:sz w:val="20"/>
                <w:szCs w:val="21"/>
              </w:rPr>
              <w:t>盐酸曲马多胶囊：单次剂量：</w:t>
            </w:r>
            <w:r>
              <w:rPr>
                <w:kern w:val="0"/>
                <w:sz w:val="20"/>
                <w:szCs w:val="21"/>
              </w:rPr>
              <w:t xml:space="preserve">1~2 </w:t>
            </w:r>
            <w:r>
              <w:rPr>
                <w:rFonts w:hint="eastAsia"/>
                <w:kern w:val="0"/>
                <w:sz w:val="20"/>
                <w:szCs w:val="21"/>
              </w:rPr>
              <w:t>个胶囊就少量水服用（</w:t>
            </w:r>
            <w:r>
              <w:rPr>
                <w:kern w:val="0"/>
                <w:sz w:val="20"/>
                <w:szCs w:val="21"/>
              </w:rPr>
              <w:t xml:space="preserve">50~100 mg </w:t>
            </w:r>
            <w:r>
              <w:rPr>
                <w:rFonts w:hint="eastAsia"/>
                <w:kern w:val="0"/>
                <w:sz w:val="20"/>
                <w:szCs w:val="21"/>
              </w:rPr>
              <w:t>盐酸曲马多）。</w:t>
            </w:r>
            <w:r>
              <w:rPr>
                <w:kern w:val="0"/>
                <w:sz w:val="20"/>
                <w:szCs w:val="21"/>
              </w:rPr>
              <w:t xml:space="preserve"> </w:t>
            </w:r>
            <w:r>
              <w:rPr>
                <w:rFonts w:hint="eastAsia"/>
                <w:kern w:val="0"/>
                <w:sz w:val="20"/>
                <w:szCs w:val="21"/>
              </w:rPr>
              <w:t>如果镇痛不满意，</w:t>
            </w:r>
            <w:r>
              <w:rPr>
                <w:kern w:val="0"/>
                <w:sz w:val="20"/>
                <w:szCs w:val="21"/>
              </w:rPr>
              <w:t xml:space="preserve">30~60 </w:t>
            </w:r>
            <w:r>
              <w:rPr>
                <w:rFonts w:hint="eastAsia"/>
                <w:kern w:val="0"/>
                <w:sz w:val="20"/>
                <w:szCs w:val="21"/>
              </w:rPr>
              <w:t>分钟以后可再给予</w:t>
            </w:r>
            <w:r>
              <w:rPr>
                <w:kern w:val="0"/>
                <w:sz w:val="20"/>
                <w:szCs w:val="21"/>
              </w:rPr>
              <w:t>1</w:t>
            </w:r>
            <w:r>
              <w:rPr>
                <w:rFonts w:hint="eastAsia"/>
                <w:kern w:val="0"/>
                <w:sz w:val="20"/>
                <w:szCs w:val="21"/>
              </w:rPr>
              <w:t>个胶囊。如果疼痛较剧烈，镇痛要求较高，应给予较高的初始剂量（</w:t>
            </w:r>
            <w:r>
              <w:rPr>
                <w:kern w:val="0"/>
                <w:sz w:val="20"/>
                <w:szCs w:val="21"/>
              </w:rPr>
              <w:t>2</w:t>
            </w:r>
            <w:r>
              <w:rPr>
                <w:rFonts w:hint="eastAsia"/>
                <w:kern w:val="0"/>
                <w:sz w:val="20"/>
                <w:szCs w:val="21"/>
              </w:rPr>
              <w:t>个胶囊）。每日剂量：一般情况下每日本品总量</w:t>
            </w:r>
            <w:r>
              <w:rPr>
                <w:kern w:val="0"/>
                <w:sz w:val="20"/>
                <w:szCs w:val="21"/>
              </w:rPr>
              <w:t xml:space="preserve"> 400 mg (8</w:t>
            </w:r>
            <w:r>
              <w:rPr>
                <w:rFonts w:hint="eastAsia"/>
                <w:kern w:val="0"/>
                <w:sz w:val="20"/>
                <w:szCs w:val="21"/>
              </w:rPr>
              <w:t>个胶囊</w:t>
            </w:r>
            <w:r>
              <w:rPr>
                <w:kern w:val="0"/>
                <w:sz w:val="20"/>
                <w:szCs w:val="21"/>
              </w:rPr>
              <w:t>)</w:t>
            </w:r>
            <w:r>
              <w:rPr>
                <w:rFonts w:hint="eastAsia"/>
                <w:kern w:val="0"/>
                <w:sz w:val="20"/>
                <w:szCs w:val="21"/>
              </w:rPr>
              <w:t>已足够，但在治疗癌性疼痛和重度术后疼痛时，可使用更高的日剂量。</w:t>
            </w:r>
          </w:p>
        </w:tc>
      </w:tr>
      <w:tr w:rsidR="004A6914" w:rsidTr="00A20366">
        <w:tc>
          <w:tcPr>
            <w:tcW w:w="851"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盐酸曲马多缓释片</w:t>
            </w:r>
          </w:p>
        </w:tc>
        <w:tc>
          <w:tcPr>
            <w:tcW w:w="6663"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本品应用足量水吞服，不要嚼碎。药片中间有刻痕，可根据剂量需要掰开服用。本品用量视疼痛程度和个人敏感性而定。成人和大于</w:t>
            </w:r>
            <w:r>
              <w:rPr>
                <w:kern w:val="0"/>
                <w:sz w:val="20"/>
                <w:szCs w:val="21"/>
              </w:rPr>
              <w:t>12</w:t>
            </w:r>
            <w:r>
              <w:rPr>
                <w:rFonts w:hint="eastAsia"/>
                <w:kern w:val="0"/>
                <w:sz w:val="20"/>
                <w:szCs w:val="21"/>
              </w:rPr>
              <w:t>岁的青少年：通常初始剂量为</w:t>
            </w:r>
            <w:r>
              <w:rPr>
                <w:kern w:val="0"/>
                <w:sz w:val="20"/>
                <w:szCs w:val="21"/>
              </w:rPr>
              <w:t>50~100mg</w:t>
            </w:r>
            <w:r>
              <w:rPr>
                <w:rFonts w:hint="eastAsia"/>
                <w:kern w:val="0"/>
                <w:sz w:val="20"/>
                <w:szCs w:val="21"/>
              </w:rPr>
              <w:t>，每日早晚各一次，如果止痛不满意，剂量可增</w:t>
            </w:r>
            <w:r>
              <w:rPr>
                <w:rFonts w:hint="eastAsia"/>
                <w:kern w:val="0"/>
                <w:sz w:val="20"/>
                <w:szCs w:val="21"/>
              </w:rPr>
              <w:lastRenderedPageBreak/>
              <w:t>加到</w:t>
            </w:r>
            <w:r>
              <w:rPr>
                <w:kern w:val="0"/>
                <w:sz w:val="20"/>
                <w:szCs w:val="21"/>
              </w:rPr>
              <w:t>150~200mg</w:t>
            </w:r>
            <w:r>
              <w:rPr>
                <w:rFonts w:hint="eastAsia"/>
                <w:kern w:val="0"/>
                <w:sz w:val="20"/>
                <w:szCs w:val="21"/>
              </w:rPr>
              <w:t>，每日两次。除特殊情况外，每日剂量不应超过</w:t>
            </w:r>
            <w:r>
              <w:rPr>
                <w:kern w:val="0"/>
                <w:sz w:val="20"/>
                <w:szCs w:val="21"/>
              </w:rPr>
              <w:t>400mg</w:t>
            </w:r>
            <w:r>
              <w:rPr>
                <w:rFonts w:hint="eastAsia"/>
                <w:kern w:val="0"/>
                <w:sz w:val="20"/>
                <w:szCs w:val="21"/>
              </w:rPr>
              <w:t>。两次服药的间隔不得少于</w:t>
            </w:r>
            <w:r>
              <w:rPr>
                <w:kern w:val="0"/>
                <w:sz w:val="20"/>
                <w:szCs w:val="21"/>
              </w:rPr>
              <w:t>8</w:t>
            </w:r>
            <w:r>
              <w:rPr>
                <w:rFonts w:hint="eastAsia"/>
                <w:kern w:val="0"/>
                <w:sz w:val="20"/>
                <w:szCs w:val="21"/>
              </w:rPr>
              <w:t>小时。</w:t>
            </w:r>
          </w:p>
        </w:tc>
      </w:tr>
      <w:tr w:rsidR="004A6914" w:rsidTr="00A20366">
        <w:tc>
          <w:tcPr>
            <w:tcW w:w="851"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A6914" w:rsidRDefault="004A6914" w:rsidP="00A20366">
            <w:pPr>
              <w:widowControl/>
              <w:jc w:val="left"/>
              <w:rPr>
                <w:kern w:val="0"/>
                <w:sz w:val="2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盐酸曲马多注射液</w:t>
            </w:r>
          </w:p>
        </w:tc>
        <w:tc>
          <w:tcPr>
            <w:tcW w:w="6663" w:type="dxa"/>
            <w:tcBorders>
              <w:top w:val="single" w:sz="4" w:space="0" w:color="auto"/>
              <w:left w:val="single" w:sz="4" w:space="0" w:color="auto"/>
              <w:bottom w:val="single" w:sz="4" w:space="0" w:color="auto"/>
              <w:right w:val="single" w:sz="4" w:space="0" w:color="auto"/>
            </w:tcBorders>
            <w:vAlign w:val="center"/>
          </w:tcPr>
          <w:p w:rsidR="004A6914" w:rsidRDefault="004A6914" w:rsidP="00A20366">
            <w:pPr>
              <w:jc w:val="left"/>
              <w:rPr>
                <w:kern w:val="0"/>
                <w:sz w:val="20"/>
                <w:szCs w:val="21"/>
              </w:rPr>
            </w:pPr>
            <w:r>
              <w:rPr>
                <w:rFonts w:hint="eastAsia"/>
                <w:kern w:val="0"/>
                <w:sz w:val="20"/>
                <w:szCs w:val="21"/>
              </w:rPr>
              <w:t>成人及</w:t>
            </w:r>
            <w:r>
              <w:rPr>
                <w:kern w:val="0"/>
                <w:sz w:val="20"/>
                <w:szCs w:val="21"/>
              </w:rPr>
              <w:t>12</w:t>
            </w:r>
            <w:r>
              <w:rPr>
                <w:rFonts w:hint="eastAsia"/>
                <w:kern w:val="0"/>
                <w:sz w:val="20"/>
                <w:szCs w:val="21"/>
              </w:rPr>
              <w:t>岁以上者：</w:t>
            </w:r>
          </w:p>
          <w:p w:rsidR="004A6914" w:rsidRDefault="004A6914" w:rsidP="00A20366">
            <w:pPr>
              <w:jc w:val="left"/>
              <w:rPr>
                <w:kern w:val="0"/>
                <w:sz w:val="20"/>
                <w:szCs w:val="21"/>
              </w:rPr>
            </w:pPr>
            <w:r>
              <w:rPr>
                <w:rFonts w:hint="eastAsia"/>
                <w:kern w:val="0"/>
                <w:sz w:val="20"/>
                <w:szCs w:val="21"/>
              </w:rPr>
              <w:t>单次剂量：静脉（缓慢注射或稀释于输液中滴注）、肌肉、皮下注射：一次</w:t>
            </w:r>
            <w:r>
              <w:rPr>
                <w:kern w:val="0"/>
                <w:sz w:val="20"/>
                <w:szCs w:val="21"/>
              </w:rPr>
              <w:t>50~100mg</w:t>
            </w:r>
            <w:r>
              <w:rPr>
                <w:rFonts w:hint="eastAsia"/>
                <w:kern w:val="0"/>
                <w:sz w:val="20"/>
                <w:szCs w:val="21"/>
              </w:rPr>
              <w:t>，一般情况下每日本品总量</w:t>
            </w:r>
            <w:r>
              <w:rPr>
                <w:kern w:val="0"/>
                <w:sz w:val="20"/>
                <w:szCs w:val="21"/>
              </w:rPr>
              <w:t>400mg</w:t>
            </w:r>
            <w:r>
              <w:rPr>
                <w:rFonts w:hint="eastAsia"/>
                <w:kern w:val="0"/>
                <w:sz w:val="20"/>
                <w:szCs w:val="21"/>
              </w:rPr>
              <w:t>已足够，但在治疗癌性疼痛和重度术后痛时，可使用更高的日剂量。</w:t>
            </w:r>
          </w:p>
        </w:tc>
      </w:tr>
    </w:tbl>
    <w:p w:rsidR="004A6914" w:rsidRDefault="004A6914" w:rsidP="004A6914">
      <w:pPr>
        <w:rPr>
          <w:rFonts w:ascii="宋体" w:hAnsi="宋体" w:cs="Calibri"/>
          <w:sz w:val="20"/>
          <w:szCs w:val="21"/>
        </w:rPr>
      </w:pPr>
    </w:p>
    <w:p w:rsidR="004A6914" w:rsidRDefault="004A6914" w:rsidP="004A6914">
      <w:pPr>
        <w:rPr>
          <w:rFonts w:ascii="宋体" w:hAnsi="宋体" w:cs="Calibri"/>
          <w:sz w:val="20"/>
          <w:szCs w:val="21"/>
        </w:rPr>
      </w:pPr>
    </w:p>
    <w:p w:rsidR="005C3B2C" w:rsidRPr="004A6914" w:rsidRDefault="005C3B2C"/>
    <w:sectPr w:rsidR="005C3B2C" w:rsidRPr="004A6914" w:rsidSect="005C3B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50A" w:rsidRDefault="00B4150A" w:rsidP="004A6914">
      <w:r>
        <w:separator/>
      </w:r>
    </w:p>
  </w:endnote>
  <w:endnote w:type="continuationSeparator" w:id="0">
    <w:p w:rsidR="00B4150A" w:rsidRDefault="00B4150A" w:rsidP="004A69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50A" w:rsidRDefault="00B4150A" w:rsidP="004A6914">
      <w:r>
        <w:separator/>
      </w:r>
    </w:p>
  </w:footnote>
  <w:footnote w:type="continuationSeparator" w:id="0">
    <w:p w:rsidR="00B4150A" w:rsidRDefault="00B4150A" w:rsidP="004A69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6914"/>
    <w:rsid w:val="004A6914"/>
    <w:rsid w:val="005C3B2C"/>
    <w:rsid w:val="00B415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91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69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A6914"/>
    <w:rPr>
      <w:sz w:val="18"/>
      <w:szCs w:val="18"/>
    </w:rPr>
  </w:style>
  <w:style w:type="paragraph" w:styleId="a4">
    <w:name w:val="footer"/>
    <w:basedOn w:val="a"/>
    <w:link w:val="Char0"/>
    <w:uiPriority w:val="99"/>
    <w:semiHidden/>
    <w:unhideWhenUsed/>
    <w:rsid w:val="004A69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A6914"/>
    <w:rPr>
      <w:sz w:val="18"/>
      <w:szCs w:val="18"/>
    </w:rPr>
  </w:style>
  <w:style w:type="paragraph" w:styleId="a5">
    <w:name w:val="List Paragraph"/>
    <w:basedOn w:val="a"/>
    <w:uiPriority w:val="34"/>
    <w:qFormat/>
    <w:rsid w:val="004A6914"/>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2018-09-29T09:23:00Z</dcterms:created>
  <dcterms:modified xsi:type="dcterms:W3CDTF">2018-09-29T09:23:00Z</dcterms:modified>
</cp:coreProperties>
</file>